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576"/>
        <w:tblW w:w="162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1220"/>
        <w:gridCol w:w="29"/>
        <w:gridCol w:w="21"/>
        <w:gridCol w:w="5034"/>
        <w:gridCol w:w="3158"/>
        <w:gridCol w:w="5605"/>
      </w:tblGrid>
      <w:tr w:rsidR="001945A2" w:rsidRPr="001945A2" w14:paraId="5DA458AE" w14:textId="77777777" w:rsidTr="001945A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340033" w14:textId="77777777" w:rsidR="001945A2" w:rsidRPr="001945A2" w:rsidRDefault="001945A2" w:rsidP="00194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1945A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F844BF" w14:textId="77777777" w:rsidR="001945A2" w:rsidRPr="001945A2" w:rsidRDefault="001945A2" w:rsidP="00194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1945A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FFE599"/>
          </w:tcPr>
          <w:p w14:paraId="62353A5E" w14:textId="77777777" w:rsidR="001945A2" w:rsidRPr="001945A2" w:rsidRDefault="001945A2" w:rsidP="00194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FFE599"/>
          </w:tcPr>
          <w:p w14:paraId="3E670A31" w14:textId="53F7BDB2" w:rsidR="001945A2" w:rsidRPr="001945A2" w:rsidRDefault="001945A2" w:rsidP="00194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723145" w14:textId="206ADB2D" w:rsidR="001945A2" w:rsidRPr="001945A2" w:rsidRDefault="001945A2" w:rsidP="00194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1945A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MIERCOLES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D914C2" w14:textId="77777777" w:rsidR="001945A2" w:rsidRPr="001945A2" w:rsidRDefault="001945A2" w:rsidP="00194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1945A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JUEVES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FE3783" w14:textId="77777777" w:rsidR="001945A2" w:rsidRPr="001945A2" w:rsidRDefault="001945A2" w:rsidP="00194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1945A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VIERNES</w:t>
            </w:r>
          </w:p>
        </w:tc>
      </w:tr>
      <w:tr w:rsidR="001945A2" w:rsidRPr="001945A2" w14:paraId="4113FBAB" w14:textId="77777777" w:rsidTr="001945A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EAFEFB" w14:textId="77777777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4488A6" w14:textId="77777777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B7B7B7"/>
          </w:tcPr>
          <w:p w14:paraId="21CA104F" w14:textId="77777777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B7B7B7"/>
          </w:tcPr>
          <w:p w14:paraId="751EADDF" w14:textId="2F0D06C9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18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3B1B40" w14:textId="11FEC029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REFLEXIÒN</w:t>
            </w:r>
          </w:p>
        </w:tc>
        <w:tc>
          <w:tcPr>
            <w:tcW w:w="325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914303" w14:textId="77777777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REFLEXIÒN</w:t>
            </w:r>
          </w:p>
        </w:tc>
        <w:tc>
          <w:tcPr>
            <w:tcW w:w="58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C49EFB" w14:textId="77777777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REFLEXIÒN</w:t>
            </w:r>
          </w:p>
        </w:tc>
      </w:tr>
      <w:tr w:rsidR="001945A2" w:rsidRPr="001945A2" w14:paraId="6A9D7D01" w14:textId="77777777" w:rsidTr="001945A2">
        <w:trPr>
          <w:trHeight w:val="74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AAABF5" w14:textId="77777777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CARNAVALES.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93B1DE" w14:textId="77777777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CARNAVALES.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00FFFF"/>
          </w:tcPr>
          <w:p w14:paraId="3D96FA85" w14:textId="77777777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00FFFF"/>
          </w:tcPr>
          <w:p w14:paraId="0C2A092A" w14:textId="5FE05E85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</w:pPr>
          </w:p>
        </w:tc>
        <w:tc>
          <w:tcPr>
            <w:tcW w:w="518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1B5FA6" w14:textId="35014111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</w:pPr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  <w:t>Science: Activity in the notebook about living kingdoms of living things</w:t>
            </w:r>
          </w:p>
        </w:tc>
        <w:tc>
          <w:tcPr>
            <w:tcW w:w="325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314085" w14:textId="77777777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Música: Temas del primer período. La altura musical.</w:t>
            </w:r>
          </w:p>
        </w:tc>
        <w:tc>
          <w:tcPr>
            <w:tcW w:w="58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84E04C" w14:textId="77777777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</w:pPr>
            <w:proofErr w:type="spellStart"/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  <w:t>Inglés</w:t>
            </w:r>
            <w:proofErr w:type="spellEnd"/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  <w:t xml:space="preserve">: 1. Present Simple: affirmative form and spelling rules and worksheet #3. 2. </w:t>
            </w:r>
            <w:proofErr w:type="spellStart"/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  <w:t>cuaderno</w:t>
            </w:r>
            <w:proofErr w:type="spellEnd"/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  <w:t xml:space="preserve"> - student's and practice book.</w:t>
            </w:r>
          </w:p>
        </w:tc>
      </w:tr>
      <w:tr w:rsidR="001945A2" w:rsidRPr="001945A2" w14:paraId="67CAD598" w14:textId="77777777" w:rsidTr="001945A2">
        <w:trPr>
          <w:trHeight w:val="81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D16E73" w14:textId="77777777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CARNAVALES.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86F883" w14:textId="77777777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CARNAVALES.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64D79"/>
          </w:tcPr>
          <w:p w14:paraId="2A63523E" w14:textId="77777777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A64D79"/>
          </w:tcPr>
          <w:p w14:paraId="0D94CA0D" w14:textId="641590DD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18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F87F0D" w14:textId="43AE3785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proofErr w:type="spellStart"/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L.Castellana</w:t>
            </w:r>
            <w:proofErr w:type="spellEnd"/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: EL SUSTANTIVO Y SUS CLASES actividad de refuerzo en el libro cuaderno.</w:t>
            </w:r>
          </w:p>
        </w:tc>
        <w:tc>
          <w:tcPr>
            <w:tcW w:w="325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2ED7D0" w14:textId="77777777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</w:pPr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  <w:t>Science: Vocabulary #2 about kingdoms of living things</w:t>
            </w:r>
          </w:p>
        </w:tc>
        <w:tc>
          <w:tcPr>
            <w:tcW w:w="58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1A01FC" w14:textId="77777777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proofErr w:type="spellStart"/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L.Castellana</w:t>
            </w:r>
            <w:proofErr w:type="spellEnd"/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 xml:space="preserve">: consignación lección #3 EL ARTÍCULO Y SUS CLASES, actividad de </w:t>
            </w:r>
            <w:proofErr w:type="spellStart"/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refuerzoen</w:t>
            </w:r>
            <w:proofErr w:type="spellEnd"/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 xml:space="preserve"> el cuaderno: EL SUSTANTIVO Y EL ARTÍCULO.</w:t>
            </w:r>
          </w:p>
        </w:tc>
      </w:tr>
      <w:tr w:rsidR="001945A2" w:rsidRPr="001945A2" w14:paraId="17976A60" w14:textId="77777777" w:rsidTr="001945A2">
        <w:trPr>
          <w:trHeight w:val="97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711922" w14:textId="77777777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CARNAVALES.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DE2349" w14:textId="77777777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CARNAVALES.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3C78D8"/>
          </w:tcPr>
          <w:p w14:paraId="0109A53E" w14:textId="77777777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3C78D8"/>
          </w:tcPr>
          <w:p w14:paraId="57DC5D38" w14:textId="3F56D3D7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</w:pPr>
          </w:p>
        </w:tc>
        <w:tc>
          <w:tcPr>
            <w:tcW w:w="518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FCA421" w14:textId="20181B4F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proofErr w:type="spellStart"/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  <w:t>Inglés</w:t>
            </w:r>
            <w:proofErr w:type="spellEnd"/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  <w:t xml:space="preserve">: 1. Present Simple explanation and review: affirmative form and spelling rules. </w:t>
            </w:r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 xml:space="preserve">2. cuaderno - </w:t>
            </w:r>
            <w:proofErr w:type="spellStart"/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student's</w:t>
            </w:r>
            <w:proofErr w:type="spellEnd"/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 xml:space="preserve"> and </w:t>
            </w:r>
            <w:proofErr w:type="spellStart"/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practice</w:t>
            </w:r>
            <w:proofErr w:type="spellEnd"/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 xml:space="preserve"> </w:t>
            </w:r>
            <w:proofErr w:type="spellStart"/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book</w:t>
            </w:r>
            <w:proofErr w:type="spellEnd"/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.</w:t>
            </w:r>
          </w:p>
        </w:tc>
        <w:tc>
          <w:tcPr>
            <w:tcW w:w="325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313C2A" w14:textId="77777777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</w:pPr>
            <w:proofErr w:type="spellStart"/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  <w:t>Inglés</w:t>
            </w:r>
            <w:proofErr w:type="spellEnd"/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  <w:t xml:space="preserve">: 1. Present Simple: affirmative form and spelling rules and worksheet #1. 2. </w:t>
            </w:r>
            <w:proofErr w:type="spellStart"/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  <w:t>cuaderno</w:t>
            </w:r>
            <w:proofErr w:type="spellEnd"/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  <w:t xml:space="preserve"> - student's and practice book.</w:t>
            </w:r>
          </w:p>
        </w:tc>
        <w:tc>
          <w:tcPr>
            <w:tcW w:w="58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DDD73F" w14:textId="77777777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 xml:space="preserve">Matemáticas: Conversión de medidas de </w:t>
            </w:r>
            <w:proofErr w:type="spellStart"/>
            <w:proofErr w:type="gramStart"/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longitud.Actividad</w:t>
            </w:r>
            <w:proofErr w:type="spellEnd"/>
            <w:proofErr w:type="gramEnd"/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 xml:space="preserve"> de campo: Llevar regla y metro elaborado en la clase anterior.</w:t>
            </w:r>
          </w:p>
        </w:tc>
      </w:tr>
      <w:tr w:rsidR="001945A2" w:rsidRPr="001945A2" w14:paraId="5CEE80EE" w14:textId="77777777" w:rsidTr="001945A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D89A3A" w14:textId="77777777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A16322" w14:textId="77777777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</w:tcPr>
          <w:p w14:paraId="4038A3A4" w14:textId="77777777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</w:tcPr>
          <w:p w14:paraId="2C1A204E" w14:textId="6A14EF99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18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64F4CD" w14:textId="3BF11E09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DESCANSO</w:t>
            </w:r>
          </w:p>
        </w:tc>
        <w:tc>
          <w:tcPr>
            <w:tcW w:w="325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105A6D" w14:textId="77777777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DESCANSO</w:t>
            </w:r>
          </w:p>
        </w:tc>
        <w:tc>
          <w:tcPr>
            <w:tcW w:w="58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69EE79" w14:textId="77777777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DESCANSO</w:t>
            </w:r>
          </w:p>
        </w:tc>
      </w:tr>
      <w:tr w:rsidR="001945A2" w:rsidRPr="001945A2" w14:paraId="48ED845E" w14:textId="77777777" w:rsidTr="001945A2">
        <w:trPr>
          <w:trHeight w:val="77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D516A8" w14:textId="77777777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CARNAVALES.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D30FF6" w14:textId="77777777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CARNAVALES.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6AA84F"/>
          </w:tcPr>
          <w:p w14:paraId="5C68346F" w14:textId="77777777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6AA84F"/>
          </w:tcPr>
          <w:p w14:paraId="5D27A55C" w14:textId="57EA8E76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18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181D8B" w14:textId="01560C6F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Sociales: Relieve costero: identifica en el mapa página 32 y copia lección</w:t>
            </w:r>
          </w:p>
        </w:tc>
        <w:tc>
          <w:tcPr>
            <w:tcW w:w="325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323AC8" w14:textId="77777777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L. Castellana: EL ARTÍCULO Y SUS CLASES: video, actividad en el libro página 39.</w:t>
            </w:r>
          </w:p>
        </w:tc>
        <w:tc>
          <w:tcPr>
            <w:tcW w:w="58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05E9F7" w14:textId="77777777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DEPORTES</w:t>
            </w:r>
          </w:p>
        </w:tc>
      </w:tr>
      <w:tr w:rsidR="001945A2" w:rsidRPr="001945A2" w14:paraId="7CE76C35" w14:textId="77777777" w:rsidTr="001945A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FBE99B" w14:textId="77777777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CARNAVALES.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3DC8E3" w14:textId="77777777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CARNAVALES.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FFD966"/>
          </w:tcPr>
          <w:p w14:paraId="200F3E48" w14:textId="77777777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FFD966"/>
          </w:tcPr>
          <w:p w14:paraId="6F8DE171" w14:textId="24B071EC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18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505D52" w14:textId="54FFAC9D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proofErr w:type="spellStart"/>
            <w:proofErr w:type="gramStart"/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Matemáticas:Conversión</w:t>
            </w:r>
            <w:proofErr w:type="spellEnd"/>
            <w:proofErr w:type="gramEnd"/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 xml:space="preserve"> de medidas de longitud. Trabajar páginas 82-83, libro #1.</w:t>
            </w:r>
          </w:p>
        </w:tc>
        <w:tc>
          <w:tcPr>
            <w:tcW w:w="325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18D6C0" w14:textId="77777777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Matemáticas: Conversión de medidas de longitud. Trabajar en el libro #1 páginas 84, actividad en el cuaderno. Elaborar el metro de la página 137.Llevar tijeras a la clase.</w:t>
            </w:r>
          </w:p>
        </w:tc>
        <w:tc>
          <w:tcPr>
            <w:tcW w:w="58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F353EC" w14:textId="77777777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DEPORTES</w:t>
            </w:r>
          </w:p>
        </w:tc>
      </w:tr>
      <w:tr w:rsidR="001945A2" w:rsidRPr="001945A2" w14:paraId="226250B7" w14:textId="77777777" w:rsidTr="001945A2">
        <w:trPr>
          <w:trHeight w:val="108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2F2789" w14:textId="77777777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CARNAVALES.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0C9D65" w14:textId="77777777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CARNAVALES.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F4CCCC"/>
          </w:tcPr>
          <w:p w14:paraId="21042C7A" w14:textId="77777777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F4CCCC"/>
          </w:tcPr>
          <w:p w14:paraId="1A2F9428" w14:textId="03D517F1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18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FEF160" w14:textId="310EA729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Ética: ¿Qué te hace ser una persona única y especial?: video, realizar dibujo relleno con materiales asignados.</w:t>
            </w:r>
          </w:p>
        </w:tc>
        <w:tc>
          <w:tcPr>
            <w:tcW w:w="325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7EC6DE" w14:textId="77777777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Sociales: 1. Actividad de relieve costero en páginas 33 y 36. 2. Lectura comprensiva: Nuestro planeta azul en página 35</w:t>
            </w:r>
          </w:p>
        </w:tc>
        <w:tc>
          <w:tcPr>
            <w:tcW w:w="58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A00810" w14:textId="77777777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Religión: Celebraciones en otras culturas: repaso lectura comprensiva página 24 y actividad en la página 25</w:t>
            </w:r>
          </w:p>
        </w:tc>
      </w:tr>
      <w:tr w:rsidR="001945A2" w:rsidRPr="001945A2" w14:paraId="36352F1B" w14:textId="77777777" w:rsidTr="001945A2">
        <w:trPr>
          <w:trHeight w:val="11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BF3C8C" w14:textId="77777777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CARNAVALES.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8285F3" w14:textId="77777777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CARNAVALES.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8E7CC3"/>
          </w:tcPr>
          <w:p w14:paraId="687BC4B6" w14:textId="77777777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8E7CC3"/>
          </w:tcPr>
          <w:p w14:paraId="559D7CF9" w14:textId="382B1971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18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5992DF" w14:textId="2E538837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Informática: Conceptos de tecnología y la tecnología desde sus orígenes.</w:t>
            </w:r>
          </w:p>
        </w:tc>
        <w:tc>
          <w:tcPr>
            <w:tcW w:w="325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643573" w14:textId="77777777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Religión: Celebraciones en otras culturas: lectura comprensiva página 24 y actividad en la página 25</w:t>
            </w:r>
          </w:p>
        </w:tc>
        <w:tc>
          <w:tcPr>
            <w:tcW w:w="58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635EB6" w14:textId="77777777" w:rsidR="001945A2" w:rsidRPr="001945A2" w:rsidRDefault="001945A2" w:rsidP="001945A2">
            <w:pPr>
              <w:spacing w:after="24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</w:pPr>
            <w:proofErr w:type="spellStart"/>
            <w:proofErr w:type="gramStart"/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  <w:t>MATH:Review</w:t>
            </w:r>
            <w:proofErr w:type="spellEnd"/>
            <w:proofErr w:type="gramEnd"/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  <w:t xml:space="preserve"> of hundreds, tens and ones, after, before and between, Greater than, less than, Equal to, counting and reading numbers up to 100. </w:t>
            </w:r>
            <w:r w:rsidRPr="001945A2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  <w:br/>
            </w:r>
          </w:p>
        </w:tc>
      </w:tr>
      <w:tr w:rsidR="001945A2" w:rsidRPr="001945A2" w14:paraId="306DFE10" w14:textId="77777777" w:rsidTr="001945A2">
        <w:trPr>
          <w:trHeight w:val="5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5CE11F" w14:textId="77777777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1945A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353296" w14:textId="77777777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1945A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TUTORIA: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</w:tcPr>
          <w:p w14:paraId="16981DA1" w14:textId="77777777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</w:tcPr>
          <w:p w14:paraId="6F163AE9" w14:textId="6F3670F3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518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E2738B" w14:textId="15D031E1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1945A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TUTORIA:</w:t>
            </w:r>
          </w:p>
        </w:tc>
        <w:tc>
          <w:tcPr>
            <w:tcW w:w="325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77672D" w14:textId="77777777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1945A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TUTORIA: </w:t>
            </w:r>
          </w:p>
        </w:tc>
        <w:tc>
          <w:tcPr>
            <w:tcW w:w="58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BDEE5C" w14:textId="77777777" w:rsidR="001945A2" w:rsidRPr="001945A2" w:rsidRDefault="001945A2" w:rsidP="001945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1945A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TUTORIA</w:t>
            </w:r>
          </w:p>
        </w:tc>
      </w:tr>
    </w:tbl>
    <w:p w14:paraId="50E9A706" w14:textId="77777777" w:rsidR="00FF6D6F" w:rsidRDefault="00FF6D6F"/>
    <w:sectPr w:rsidR="00FF6D6F" w:rsidSect="00D6725F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70455" w14:textId="77777777" w:rsidR="00D6725F" w:rsidRDefault="00D6725F" w:rsidP="001945A2">
      <w:pPr>
        <w:spacing w:after="0" w:line="240" w:lineRule="auto"/>
      </w:pPr>
      <w:r>
        <w:separator/>
      </w:r>
    </w:p>
  </w:endnote>
  <w:endnote w:type="continuationSeparator" w:id="0">
    <w:p w14:paraId="3051E10C" w14:textId="77777777" w:rsidR="00D6725F" w:rsidRDefault="00D6725F" w:rsidP="0019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E2FD8" w14:textId="77777777" w:rsidR="00D6725F" w:rsidRDefault="00D6725F" w:rsidP="001945A2">
      <w:pPr>
        <w:spacing w:after="0" w:line="240" w:lineRule="auto"/>
      </w:pPr>
      <w:r>
        <w:separator/>
      </w:r>
    </w:p>
  </w:footnote>
  <w:footnote w:type="continuationSeparator" w:id="0">
    <w:p w14:paraId="19EC2997" w14:textId="77777777" w:rsidR="00D6725F" w:rsidRDefault="00D6725F" w:rsidP="001945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A2"/>
    <w:rsid w:val="001945A2"/>
    <w:rsid w:val="00D6725F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C968"/>
  <w15:chartTrackingRefBased/>
  <w15:docId w15:val="{D88D978C-C6AA-4137-81E0-A66100DB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945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4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45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45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45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45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45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45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45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45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945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45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945A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945A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45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945A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945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945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945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94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945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945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94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945A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945A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945A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945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945A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945A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9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5A2"/>
  </w:style>
  <w:style w:type="paragraph" w:styleId="Piedepgina">
    <w:name w:val="footer"/>
    <w:basedOn w:val="Normal"/>
    <w:link w:val="PiedepginaCar"/>
    <w:uiPriority w:val="99"/>
    <w:unhideWhenUsed/>
    <w:rsid w:val="0019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Fortich</dc:creator>
  <cp:keywords/>
  <dc:description/>
  <cp:lastModifiedBy>Adriana Fortich</cp:lastModifiedBy>
  <cp:revision>1</cp:revision>
  <dcterms:created xsi:type="dcterms:W3CDTF">2024-02-10T02:50:00Z</dcterms:created>
  <dcterms:modified xsi:type="dcterms:W3CDTF">2024-02-10T02:53:00Z</dcterms:modified>
</cp:coreProperties>
</file>