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452"/>
        <w:gridCol w:w="1371"/>
        <w:gridCol w:w="1676"/>
        <w:gridCol w:w="1487"/>
      </w:tblGrid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Matemáticas: Geometría 4 Clases de ángulos.. Videos. Actividad de sumas, restas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Ethics: Emotions, learning to manage and identify them.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castellana:El itineraio: Taller páginas 54 y 55 (lectura) y 57 a la 60 (taller)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 en el cuaderno.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del libro páginas 32 a la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English: Unit 2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This is my town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English: Unit 2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This is my town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Lectura oral del plan lector "El camino de Matilda" capítulo #3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Shapes,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contruction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of drawings from shapes.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Matemáticas: El cuadrado y el rectángulo. Trabajo en el libro. Actividad con decenas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Math: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Earth´s movements, </w:t>
            </w:r>
            <w:proofErr w:type="spellStart"/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trabajo</w:t>
            </w:r>
            <w:proofErr w:type="spellEnd"/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en</w:t>
            </w:r>
            <w:proofErr w:type="spellEnd"/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el </w:t>
            </w:r>
            <w:proofErr w:type="spellStart"/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4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Vence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plazo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para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entregar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Video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“weekly routine” 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 recursos naturales. Taller 20 El agua en el cuaderno y actividad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castellana:Evaluavción "El cuento". Continuamos con el taller del libro para ir perfeccionando el cuento con el que presentarán el día de la Expocorazonista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uso y cuidado del agua, trabajo en el libro. 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Science: Lesson 28 Earth´s movements.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Abbá, Padre,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Abbá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, Padre. 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>Unit 2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>This is my town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>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Earth´s movements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E6002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Matemáticas: El triángulo y el círculo. Actividad de ángulos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decenas de mil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Evaluacion de recursos naturales, el suelo y el aire. El agua el liquído de la vida,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agua el liquído de la vida,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4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Vence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plazo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para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entregar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r w:rsidRPr="00E60026">
              <w:rPr>
                <w:rFonts w:ascii="Calibri" w:eastAsia="Times New Roman" w:hAnsi="Calibri" w:cs="Calibri"/>
                <w:b/>
                <w:bCs/>
              </w:rPr>
              <w:br/>
              <w:t xml:space="preserve">Video </w:t>
            </w:r>
            <w:proofErr w:type="spellStart"/>
            <w:r w:rsidRPr="00E60026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 “weekly routine” </w:t>
            </w: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26" w:rsidRPr="00E60026" w:rsidTr="00E600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Lengua castellana "El cuento"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 xml:space="preserve">TUTORIA;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60026">
              <w:rPr>
                <w:rFonts w:ascii="Calibri" w:eastAsia="Times New Roman" w:hAnsi="Calibri" w:cs="Calibri"/>
                <w:b/>
                <w:bCs/>
                <w:lang w:val="es-MX"/>
              </w:rPr>
              <w:t>TUTORIA: MATEMATICAS: Evaluación de decenas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0026" w:rsidRPr="00E60026" w:rsidRDefault="00E60026" w:rsidP="00E60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6002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9A3D56" w:rsidRDefault="009A3D56">
      <w:bookmarkStart w:id="0" w:name="_GoBack"/>
      <w:bookmarkEnd w:id="0"/>
    </w:p>
    <w:sectPr w:rsidR="009A3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26"/>
    <w:rsid w:val="009A3D56"/>
    <w:rsid w:val="00E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9901-AD5E-431D-AD19-AE10274A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2024-08-02T17:52:00Z</dcterms:created>
  <dcterms:modified xsi:type="dcterms:W3CDTF">2024-08-02T17:52:00Z</dcterms:modified>
</cp:coreProperties>
</file>