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916"/>
        <w:gridCol w:w="1521"/>
        <w:gridCol w:w="1804"/>
        <w:gridCol w:w="1809"/>
      </w:tblGrid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en el cuaderno de restas desagrupando.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Ética: Tema el valor de la puntualidad, cuento La niña Ají, trabajo en clase con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repaso "Eelementos de la narración"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Cálculo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mental.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Vocabulario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#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 xml:space="preserve">Unit 3: 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 xml:space="preserve">Wildlife Adventures. Student's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Matemáticas: Sólidos, trabajdo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coloreado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>Wildlife -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Iniciamos segundo libro del Plan lector: "Los Gatos del Señor Petersand"( Inducción al segundo libro del plan lector) Tomaremos lectura oral.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Art: </w:t>
            </w: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Activity the lines. realizaremos una actividad manual formando un dibujo a partir de líneas, traer marcadores.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Matemáticas: Geometría 1 Cuerpos geométricos.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3774E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Actividad en el cuaderno sobre habitat.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>Wildlife adventures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Autoridades de mi municipio, trabajo en cuaderno. 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TAREA (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Plataforma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 : "La narración". Videos en clases. Taller interactivo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 xml:space="preserve">Wildlife Vocabulary 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>Flash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FISICA.La elasticidad como la capacidad que posee un musculo de recuperar la forma que tenía originalmente tras una elongación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: Funciones de autoridades e mimunicipio, actividad impresa.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Science: Role animals, trabajo en el libro.</w:t>
            </w: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3774E0">
              <w:rPr>
                <w:rFonts w:ascii="Calibri" w:eastAsia="Times New Roman" w:hAnsi="Calibri" w:cs="Calibri"/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amistad y la solidadridad, trabajo en el libro páginas 24 y 25.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lastRenderedPageBreak/>
              <w:t>Evaluación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estudiar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14 a la 21|.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Elementos de la narración.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lastRenderedPageBreak/>
              <w:t>Lección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EDUCACION FISICA.La elasticidad como la capacidad que posee un musculo </w:t>
            </w: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de recuperar la forma que tenía originalmente tras una elongación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Religión: : La amistad y la solidadridad, actividad impresa. 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774E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774E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774E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774E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>Vocabulary reinforcement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Juego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unir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parejas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774E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9 Habitat.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74E0" w:rsidRPr="003774E0" w:rsidRDefault="003774E0" w:rsidP="003774E0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3774E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libro, habitat.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unidades de mil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sumas y restas en el cuaderno.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¿ Quiénes mantienen el orden en los municipios?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48 y 49.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Autoridades y sus funciones en el municipi, libro páginas 50 y 51.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br/>
              <w:t>Wildlife adventures</w:t>
            </w: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4E0" w:rsidRPr="003774E0" w:rsidTr="003774E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Evaluación Lengua castellana El acento: ("Sílaba Átona y Sílaba tónica). </w:t>
            </w:r>
            <w:r w:rsidRPr="003774E0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ver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3774E0">
              <w:rPr>
                <w:rFonts w:ascii="Calibri" w:eastAsia="Times New Roman" w:hAnsi="Calibri" w:cs="Calibri"/>
                <w:b/>
                <w:bCs/>
              </w:rPr>
              <w:t>plataforma</w:t>
            </w:r>
            <w:proofErr w:type="spellEnd"/>
            <w:r w:rsidRPr="003774E0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774E0">
              <w:rPr>
                <w:rFonts w:ascii="Calibri" w:eastAsia="Times New Roman" w:hAnsi="Calibri" w:cs="Calibri"/>
                <w:b/>
                <w:bCs/>
                <w:lang w:val="es-MX"/>
              </w:rPr>
              <w:t>TUTORIA: Matemáticas: Evaluación de restas desagrupando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74E0" w:rsidRPr="003774E0" w:rsidRDefault="003774E0" w:rsidP="00377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74E0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626D13" w:rsidRDefault="00626D13">
      <w:bookmarkStart w:id="0" w:name="_GoBack"/>
      <w:bookmarkEnd w:id="0"/>
    </w:p>
    <w:sectPr w:rsidR="00626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E0"/>
    <w:rsid w:val="003774E0"/>
    <w:rsid w:val="006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77281-1299-4FC7-BDB4-2FDE6494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2024-02-23T19:52:00Z</dcterms:created>
  <dcterms:modified xsi:type="dcterms:W3CDTF">2024-02-23T19:52:00Z</dcterms:modified>
</cp:coreProperties>
</file>