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622"/>
        <w:gridCol w:w="1332"/>
        <w:gridCol w:w="1569"/>
        <w:gridCol w:w="2282"/>
        <w:gridCol w:w="1413"/>
      </w:tblGrid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REFLEXIÒN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Actividad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dee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repaso: Espacio público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English: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Unit 5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Changing seasons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Student´s book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Pages: 65-68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Science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English: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student´s book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Pages: 69-71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Sociales: Un recorrido por las vías públicas de tu ciudad, trabajo en el libro.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Math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Informatica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Lengua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Castellana:Continuación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del taller de la página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Sociales: Actividad de vías pública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Tabla X6 explicación, copia y video. Trabajo en el libro páginas 39-40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Lengua castellana: Tema: Las rimas. Desarrollo de un taller en el cuaderno. Lectura del poema de la página 24 para señalar las rimas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Art: Coloring the following pictures using the primary and secondary colors, page 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Estadística: Pictogramas. Trabajo en el libro páginas 65-66 y 67.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  <w:t>Evaluación: x8 x3 x5 x10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Matemáicas</w:t>
            </w:r>
            <w:proofErr w:type="spellEnd"/>
            <w:proofErr w:type="gram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 :</w:t>
            </w:r>
            <w:proofErr w:type="gram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Estadística: Diagrama de puntos. Trabajo en el libro páginas 68-69-y 70.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DESCANSO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RELIGIÓN:Los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mediadores de la misericordia de Dios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pág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Ejercicio con unidades de mil - Estadística: Diagrama de barras páginas 58 a la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Lengua </w:t>
            </w:r>
            <w:proofErr w:type="spellStart"/>
            <w:proofErr w:type="gram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castellana:Taller</w:t>
            </w:r>
            <w:proofErr w:type="spellEnd"/>
            <w:proofErr w:type="gram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de la Página 28 y 29 . Puesta en común del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EDUCACION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FISICA.Dominio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postural, de las distintas partes del cuerpo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  <w:t>y del cuerpo mismo en el espacio.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Lengua Castellana: Producción textual basado en la poesía ( páginas 31, 32 y 33)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Lengua </w:t>
            </w:r>
            <w:proofErr w:type="spellStart"/>
            <w:proofErr w:type="gram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castellana:Tema</w:t>
            </w:r>
            <w:proofErr w:type="spellEnd"/>
            <w:proofErr w:type="gram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 La poesía. Lección en el cuaderno, lectura del poema de la página 18 módulo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English: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Unit 5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Changing seasons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Student´s book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Pages: 65-68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EDUCACION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FISICA.Dominio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postural, de las distintas partes del cuerpo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  <w:t>y del cuerpo mismo en el espacio.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Science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 Laboratorio. Traer bata.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lastRenderedPageBreak/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ALMUERZO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Science: Lesson 19 Other system. Videos.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Ejercicio con unidades de mil - Estadística: Diagrama de barras páginas 58 a la 63.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Matemáticas: : Ejercicios x2 x4 x8 x3 x5 y sumas –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Sociales: Taller 11 La vía </w:t>
            </w:r>
            <w:proofErr w:type="gram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pública ,</w:t>
            </w:r>
            <w:proofErr w:type="gram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trabajo en cuaderno. Evaluación espacio público.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English: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 xml:space="preserve">Reading plan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Pinocchio chapter 2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English: </w:t>
            </w: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br/>
              <w:t>Unit 5Changing seasons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 xml:space="preserve">Science: Lesson 20 The human being and health. 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Videos. Repaso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pra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evaluación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English: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practice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book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</w:t>
            </w: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br/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Pages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: 56-58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RELIGIÓN: video de la historia de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MoiSÉS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/ Termino </w:t>
            </w:r>
            <w:proofErr w:type="spellStart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pág</w:t>
            </w:r>
            <w:proofErr w:type="spellEnd"/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Ética: El Valor de la perseverancia, trabajo en guía .</w:t>
            </w:r>
          </w:p>
        </w:tc>
      </w:tr>
      <w:tr w:rsidR="00475C3D" w:rsidRPr="00475C3D" w:rsidTr="00475C3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val="en-US" w:eastAsia="es-CO"/>
              </w:rPr>
              <w:t>TUTORIA: Science: Evaluación Lesson 18 The respiratory system.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Matemáticas: Evaluación Tablas : x8 x3 x5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5C3D" w:rsidRPr="00475C3D" w:rsidRDefault="00475C3D" w:rsidP="00475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475C3D">
              <w:rPr>
                <w:rFonts w:ascii="Calibri" w:eastAsia="Times New Roman" w:hAnsi="Calibri" w:cs="Calibri"/>
                <w:b/>
                <w:bCs/>
                <w:lang w:eastAsia="es-CO"/>
              </w:rPr>
              <w:t>TUTORIA</w:t>
            </w:r>
          </w:p>
        </w:tc>
      </w:tr>
    </w:tbl>
    <w:p w:rsidR="00890BCE" w:rsidRDefault="00890BCE">
      <w:bookmarkStart w:id="0" w:name="_GoBack"/>
      <w:bookmarkEnd w:id="0"/>
    </w:p>
    <w:sectPr w:rsidR="00890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D"/>
    <w:rsid w:val="00475C3D"/>
    <w:rsid w:val="008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4AF72-B041-49B9-9BF5-1F17CC2C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1</cp:revision>
  <dcterms:created xsi:type="dcterms:W3CDTF">2024-05-03T19:00:00Z</dcterms:created>
  <dcterms:modified xsi:type="dcterms:W3CDTF">2024-05-03T19:01:00Z</dcterms:modified>
</cp:coreProperties>
</file>