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987"/>
        <w:gridCol w:w="1593"/>
        <w:gridCol w:w="1219"/>
        <w:gridCol w:w="1645"/>
        <w:gridCol w:w="1219"/>
      </w:tblGrid>
      <w:tr w:rsidR="008C28E4" w:rsidRPr="008C28E4" w:rsidTr="008C2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8C28E4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VIERNES</w:t>
            </w:r>
          </w:p>
        </w:tc>
      </w:tr>
      <w:tr w:rsidR="008C28E4" w:rsidRPr="008C28E4" w:rsidTr="008C2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</w:tr>
      <w:tr w:rsidR="008C28E4" w:rsidRPr="008C28E4" w:rsidTr="008C28E4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Matematicas: . Ejercicios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Matematicas : Noción de volumen. Trabajo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C28E4">
              <w:rPr>
                <w:rFonts w:ascii="Calibri" w:eastAsia="Times New Roman" w:hAnsi="Calibri" w:cs="Calibri"/>
                <w:lang w:val="en-US"/>
              </w:rPr>
              <w:t>Música</w:t>
            </w:r>
            <w:proofErr w:type="spellEnd"/>
            <w:r w:rsidRPr="008C28E4">
              <w:rPr>
                <w:rFonts w:ascii="Calibri" w:eastAsia="Times New Roman" w:hAnsi="Calibri" w:cs="Calibri"/>
                <w:lang w:val="en-US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Matematicas: Ejercicios de sumas y resta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Matemáticas: Trabajo del proyecto en el texto guía.</w:t>
            </w:r>
          </w:p>
        </w:tc>
      </w:tr>
      <w:tr w:rsidR="008C28E4" w:rsidRPr="008C28E4" w:rsidTr="008C28E4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 xml:space="preserve">Lengua Castellana: Actividad impresa: Uso de la mayúscula.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s-MX"/>
              </w:rPr>
              <w:t>Religión::La amistad en la diferencia y la divesidad.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Ethics:</w:t>
            </w:r>
            <w:r w:rsidRPr="008C28E4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Social Studies</w:t>
            </w:r>
            <w:r w:rsidRPr="008C28E4">
              <w:rPr>
                <w:rFonts w:ascii="Calibri" w:eastAsia="Times New Roman" w:hAnsi="Calibri" w:cs="Calibri"/>
                <w:lang w:val="en-US"/>
              </w:rPr>
              <w:t>: school community (activities)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SC: Oral presentation</w:t>
            </w:r>
          </w:p>
        </w:tc>
      </w:tr>
      <w:tr w:rsidR="008C28E4" w:rsidRPr="008C28E4" w:rsidTr="008C28E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SC: Lab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s-MX"/>
              </w:rPr>
              <w:t>Sociales: la convivencia en tu segunda familia, realizaremos lectura y socializaremos. trabajo en el libro sobre comportamientos adecuados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8C28E4">
              <w:rPr>
                <w:rFonts w:ascii="Calibri" w:eastAsia="Times New Roman" w:hAnsi="Calibri" w:cs="Calibri"/>
                <w:lang w:val="es-MX"/>
              </w:rPr>
              <w:t xml:space="preserve"> trabajo en el libro sobre los derechos y deberes de los estudiantes.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C28E4">
              <w:rPr>
                <w:rFonts w:ascii="Calibri" w:eastAsia="Times New Roman" w:hAnsi="Calibri" w:cs="Calibri"/>
                <w:lang w:val="en-US"/>
              </w:rPr>
              <w:t>Informática</w:t>
            </w:r>
            <w:proofErr w:type="spellEnd"/>
            <w:r w:rsidRPr="008C28E4">
              <w:rPr>
                <w:rFonts w:ascii="Calibri" w:eastAsia="Times New Roman" w:hAnsi="Calibri" w:cs="Calibri"/>
                <w:lang w:val="en-US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Social Studies</w:t>
            </w:r>
            <w:r w:rsidRPr="008C28E4">
              <w:rPr>
                <w:rFonts w:ascii="Calibri" w:eastAsia="Times New Roman" w:hAnsi="Calibri" w:cs="Calibri"/>
                <w:lang w:val="en-US"/>
              </w:rPr>
              <w:t>: school community (activities)</w:t>
            </w:r>
          </w:p>
        </w:tc>
      </w:tr>
      <w:tr w:rsidR="008C28E4" w:rsidRPr="008C28E4" w:rsidTr="008C28E4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</w:tr>
      <w:tr w:rsidR="008C28E4" w:rsidRPr="008C28E4" w:rsidTr="008C28E4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 xml:space="preserve">SC: New topic: Lesson 9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Animals as a natural resources.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Activity: Match the animal with the provide us.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Matematicas: Evaluación : Sumas reagrupando y restas prestando. Actividad fotocopiada de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Edufisica.Estimular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Art: </w:t>
            </w:r>
          </w:p>
        </w:tc>
      </w:tr>
      <w:tr w:rsidR="008C28E4" w:rsidRPr="008C28E4" w:rsidTr="008C28E4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Math:</w:t>
            </w:r>
            <w:r w:rsidRPr="008C28E4">
              <w:rPr>
                <w:rFonts w:ascii="Calibri" w:eastAsia="Times New Roman" w:hAnsi="Calibri" w:cs="Calibri"/>
                <w:lang w:val="en-US"/>
              </w:rPr>
              <w:t xml:space="preserve"> Lesson in the notebook of hundreds and units of thousands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 xml:space="preserve">SC: Activities in our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 xml:space="preserve">English: Unit 3: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Edufisica.Estimular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English: Clothes vocabulary Quiz</w:t>
            </w:r>
          </w:p>
        </w:tc>
      </w:tr>
      <w:tr w:rsidR="008C28E4" w:rsidRPr="008C28E4" w:rsidTr="008C28E4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24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 xml:space="preserve">English: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Clothes vocabulary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Writing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 xml:space="preserve">English: Clothes vocabulary 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 xml:space="preserve">Review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 xml:space="preserve">Lengua Castellana: Lección 8 La narración y sus elementos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English: English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>Wildlife Vocabulary</w:t>
            </w:r>
            <w:r w:rsidRPr="008C28E4">
              <w:rPr>
                <w:rFonts w:ascii="Calibri" w:eastAsia="Times New Roman" w:hAnsi="Calibri" w:cs="Calibri"/>
                <w:lang w:val="en-US"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English: Clothes vocabulary Quiz</w:t>
            </w:r>
          </w:p>
        </w:tc>
      </w:tr>
      <w:tr w:rsidR="008C28E4" w:rsidRPr="008C28E4" w:rsidTr="008C28E4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>Matemáticas:Ejercicios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 xml:space="preserve">Lengua Castellana: Actividad de uso de la mayúscula y repaso de acento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s-MX"/>
              </w:rPr>
              <w:t>Religión::La amistad en la diferencia y la divesidad.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 xml:space="preserve">Lengua castellana: E valuación de el acento. Partes de la narración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s-MX"/>
              </w:rPr>
              <w:t xml:space="preserve">Lengua Castellana: Actividad de la narración y sus partes. </w:t>
            </w:r>
            <w:r w:rsidRPr="008C28E4">
              <w:rPr>
                <w:rFonts w:ascii="Calibri" w:eastAsia="Times New Roman" w:hAnsi="Calibri" w:cs="Calibri"/>
                <w:lang w:val="en-US"/>
              </w:rPr>
              <w:t xml:space="preserve">Plan lector El </w:t>
            </w:r>
            <w:proofErr w:type="spellStart"/>
            <w:r w:rsidRPr="008C28E4">
              <w:rPr>
                <w:rFonts w:ascii="Calibri" w:eastAsia="Times New Roman" w:hAnsi="Calibri" w:cs="Calibri"/>
                <w:lang w:val="en-US"/>
              </w:rPr>
              <w:t>Cipi</w:t>
            </w:r>
            <w:proofErr w:type="spellEnd"/>
            <w:r w:rsidRPr="008C28E4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</w:tr>
      <w:tr w:rsidR="008C28E4" w:rsidRPr="008C28E4" w:rsidTr="008C2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28E4" w:rsidRPr="008C28E4" w:rsidTr="008C2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8C28E4">
              <w:rPr>
                <w:rFonts w:ascii="Calibri" w:eastAsia="Times New Roman" w:hAnsi="Calibri" w:cs="Calibri"/>
                <w:b/>
                <w:bCs/>
                <w:lang w:val="en-US"/>
              </w:rPr>
              <w:t>2.30 - 4.20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C28E4" w:rsidRPr="008C28E4" w:rsidRDefault="008C28E4" w:rsidP="008C28E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28E4">
              <w:rPr>
                <w:rFonts w:ascii="Calibri" w:eastAsia="Times New Roman" w:hAnsi="Calibri" w:cs="Calibri"/>
                <w:lang w:val="en-US"/>
              </w:rPr>
              <w:t>ESCUELAS DEPORTIVAS</w:t>
            </w:r>
          </w:p>
        </w:tc>
      </w:tr>
    </w:tbl>
    <w:p w:rsidR="002A4B9E" w:rsidRDefault="002A4B9E">
      <w:bookmarkStart w:id="0" w:name="_GoBack"/>
      <w:bookmarkEnd w:id="0"/>
    </w:p>
    <w:sectPr w:rsidR="002A4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F9"/>
    <w:rsid w:val="002A4B9E"/>
    <w:rsid w:val="008C28E4"/>
    <w:rsid w:val="009076F9"/>
    <w:rsid w:val="00E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96EC"/>
  <w15:chartTrackingRefBased/>
  <w15:docId w15:val="{E703E4A3-E2DE-456D-B448-7C3073D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CORAZONISTA44</dc:creator>
  <cp:keywords/>
  <dc:description/>
  <cp:lastModifiedBy>AULA 2A</cp:lastModifiedBy>
  <cp:revision>2</cp:revision>
  <dcterms:created xsi:type="dcterms:W3CDTF">2025-03-07T20:14:00Z</dcterms:created>
  <dcterms:modified xsi:type="dcterms:W3CDTF">2025-03-07T20:14:00Z</dcterms:modified>
</cp:coreProperties>
</file>