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404"/>
        <w:gridCol w:w="1039"/>
        <w:gridCol w:w="1129"/>
        <w:gridCol w:w="1629"/>
        <w:gridCol w:w="1166"/>
      </w:tblGrid>
      <w:tr w:rsidR="00265B77" w:rsidRPr="00265B77" w:rsidTr="00265B77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bookmarkStart w:id="0" w:name="_GoBack"/>
            <w:bookmarkEnd w:id="0"/>
            <w:r w:rsidRPr="00265B77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265B77" w:rsidRPr="00265B77" w:rsidTr="00265B7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repaso 1 ( Orientación e instrumentos 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English: </w:t>
            </w: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Repaso temas del </w:t>
            </w: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segundo periodo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>Science: Evaluación final del período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English: </w:t>
            </w: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Examen final: </w:t>
            </w: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Segundo periodo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de repaso 3 Señales de tránsito.</w:t>
            </w:r>
          </w:p>
        </w:tc>
      </w:tr>
      <w:tr w:rsidR="00265B77" w:rsidRPr="00265B77" w:rsidTr="00265B7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5B77" w:rsidRPr="00265B77" w:rsidRDefault="00265B77" w:rsidP="00265B77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proofErr w:type="gramStart"/>
            <w:r w:rsidRPr="00265B77">
              <w:rPr>
                <w:rFonts w:ascii="Calibri" w:eastAsia="Times New Roman" w:hAnsi="Calibri" w:cs="Calibri"/>
                <w:b/>
                <w:bCs/>
              </w:rPr>
              <w:t>Math:We</w:t>
            </w:r>
            <w:proofErr w:type="spellEnd"/>
            <w:proofErr w:type="gramEnd"/>
            <w:r w:rsidRPr="00265B77">
              <w:rPr>
                <w:rFonts w:ascii="Calibri" w:eastAsia="Times New Roman" w:hAnsi="Calibri" w:cs="Calibri"/>
                <w:b/>
                <w:bCs/>
              </w:rPr>
              <w:t xml:space="preserve"> will start by reviewing the counting of the numbers from 1 to 100 and 6, then in a dynamic way they will participate in groups of different counts in pairs, 5 by 5 and 10 by 10. Then we will hold a workshop.</w:t>
            </w:r>
            <w:r w:rsidRPr="00265B77">
              <w:rPr>
                <w:rFonts w:ascii="Calibri" w:eastAsia="Times New Roman" w:hAnsi="Calibri" w:cs="Calibri"/>
                <w:b/>
                <w:bCs/>
              </w:rPr>
              <w:br/>
              <w:t>https://www.youtube.com/watch?v=qn5LxbYc9GI</w:t>
            </w:r>
            <w:r w:rsidRPr="00265B77">
              <w:rPr>
                <w:rFonts w:ascii="Calibri" w:eastAsia="Times New Roman" w:hAnsi="Calibri" w:cs="Calibri"/>
                <w:b/>
                <w:bCs/>
              </w:rPr>
              <w:br/>
            </w:r>
            <w:hyperlink r:id="rId4" w:tgtFrame="_blank" w:history="1">
              <w:r w:rsidRPr="00265B77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</w:rPr>
                <w:t>https://www.youtube.com/watch?v=bGetqbqDVaA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65B77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265B77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65B77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265B77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Castellana:Continuación del taller Soy Creativo Página 82 y 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65B77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265B77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265B77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265B77">
              <w:rPr>
                <w:rFonts w:ascii="Calibri" w:eastAsia="Times New Roman" w:hAnsi="Calibri" w:cs="Calibri"/>
                <w:b/>
                <w:bCs/>
              </w:rPr>
              <w:t xml:space="preserve"> impresa.</w:t>
            </w:r>
          </w:p>
        </w:tc>
      </w:tr>
      <w:tr w:rsidR="00265B77" w:rsidRPr="00265B77" w:rsidTr="00265B7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>Matemáticas: Repaso ejercicios de sumas.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Evaluación final (ver temas en la agenda virtual). </w:t>
            </w:r>
            <w:proofErr w:type="spellStart"/>
            <w:r w:rsidRPr="00265B77">
              <w:rPr>
                <w:rFonts w:ascii="Calibri" w:eastAsia="Times New Roman" w:hAnsi="Calibri" w:cs="Calibri"/>
                <w:b/>
                <w:bCs/>
              </w:rPr>
              <w:t>Prueba</w:t>
            </w:r>
            <w:proofErr w:type="spellEnd"/>
            <w:r w:rsidRPr="00265B77">
              <w:rPr>
                <w:rFonts w:ascii="Calibri" w:eastAsia="Times New Roman" w:hAnsi="Calibri" w:cs="Calibri"/>
                <w:b/>
                <w:bCs/>
              </w:rPr>
              <w:t xml:space="preserve"> saber de la </w:t>
            </w:r>
            <w:proofErr w:type="spellStart"/>
            <w:r w:rsidRPr="00265B77">
              <w:rPr>
                <w:rFonts w:ascii="Calibri" w:eastAsia="Times New Roman" w:hAnsi="Calibri" w:cs="Calibri"/>
                <w:b/>
                <w:bCs/>
              </w:rPr>
              <w:t>página</w:t>
            </w:r>
            <w:proofErr w:type="spellEnd"/>
            <w:r w:rsidRPr="00265B77">
              <w:rPr>
                <w:rFonts w:ascii="Calibri" w:eastAsia="Times New Roman" w:hAnsi="Calibri" w:cs="Calibri"/>
                <w:b/>
                <w:bCs/>
              </w:rPr>
              <w:t xml:space="preserve"> 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>Art: Mix the colors, traer un pincel y un platico desechable ambos pequeños (si no tiene pincel pequeño pueden traer 3 copitos), page 26-29.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65B77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265B77">
              <w:rPr>
                <w:rFonts w:ascii="Calibri" w:eastAsia="Times New Roman" w:hAnsi="Calibri" w:cs="Calibri"/>
                <w:b/>
                <w:bCs/>
              </w:rPr>
              <w:t xml:space="preserve"> final de </w:t>
            </w:r>
            <w:proofErr w:type="spellStart"/>
            <w:r w:rsidRPr="00265B77">
              <w:rPr>
                <w:rFonts w:ascii="Calibri" w:eastAsia="Times New Roman" w:hAnsi="Calibri" w:cs="Calibri"/>
                <w:b/>
                <w:bCs/>
              </w:rPr>
              <w:t>período</w:t>
            </w:r>
            <w:proofErr w:type="spellEnd"/>
            <w:r w:rsidRPr="00265B7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>Matemáicas: Actividad en el texto guía con multiplicaciones.</w:t>
            </w:r>
          </w:p>
        </w:tc>
      </w:tr>
      <w:tr w:rsidR="00265B77" w:rsidRPr="00265B77" w:rsidTr="00265B7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265B77" w:rsidRPr="00265B77" w:rsidTr="00265B7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RELIGIÓN:LA ALIANZA Y LOS MANDAMIENTOS , UN PACTO DE AMISTAD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Repaso ejercicios de restas </w:t>
            </w: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desagrupando.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Lengua castellana:Taller Soy Creativo página 80 y 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Fisica. E. Física. Ritmo y Juego. Plantear situaciones con normas y limites mediante </w:t>
            </w: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actividades en las que interviene el tiempo y la frecuencia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 Castellana:Plan Lector "Las aventuras del Sapo </w:t>
            </w: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Ruperto" (Iniciamos lectura oral del primer capítulo y luego lectura silenciosa )</w:t>
            </w:r>
          </w:p>
        </w:tc>
      </w:tr>
      <w:tr w:rsidR="00265B77" w:rsidRPr="00265B77" w:rsidTr="00265B7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lastRenderedPageBreak/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castellana:El Poema: Taller de repaso para identificar estrofas y versos de los poemas de las páginas 24, 25, 26 y 27. Estudiar para evaluación final (ver temas en la agenda virtual) Plan lector Las aventuras del Sapo Ruperto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 xml:space="preserve">Música: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>E. Fisica. E. Física. Ritmo y Juego. Plantear situaciones con normas y limites mediante actividades en las que interviene el tiempo y la frecuencia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Science: Activity</w:t>
            </w:r>
          </w:p>
        </w:tc>
      </w:tr>
      <w:tr w:rsidR="00265B77" w:rsidRPr="00265B77" w:rsidTr="00265B7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265B77" w:rsidRPr="00265B77" w:rsidTr="00265B7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Science: Review 1 (Basic human needs, senses, locomotor system)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>Matemáticas: Repaso ejercicios de restas desagrupando.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>Matemáticas: Repaso Unidades de mil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>Sociales: : Evaluación Final del período. Actividad de repaso 2 (Zona recreativas e inclusivas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265B77">
              <w:rPr>
                <w:rFonts w:ascii="Calibri" w:eastAsia="Times New Roman" w:hAnsi="Calibri" w:cs="Calibri"/>
                <w:b/>
                <w:bCs/>
              </w:rPr>
              <w:br/>
              <w:t xml:space="preserve">Reading plan: </w:t>
            </w:r>
            <w:r w:rsidRPr="00265B77">
              <w:rPr>
                <w:rFonts w:ascii="Calibri" w:eastAsia="Times New Roman" w:hAnsi="Calibri" w:cs="Calibri"/>
                <w:b/>
                <w:bCs/>
              </w:rPr>
              <w:br/>
              <w:t>Pinocchio</w:t>
            </w:r>
          </w:p>
        </w:tc>
      </w:tr>
      <w:tr w:rsidR="00265B77" w:rsidRPr="00265B77" w:rsidTr="00265B7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English: </w:t>
            </w: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Taller de preparación </w:t>
            </w: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para el examen final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Science: Review 2 (Respiratory system, circulatory system, food and food groups)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English: </w:t>
            </w: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Actividades lúdicas </w:t>
            </w: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(Refuerzo de temas)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>RELIGIÓN:EVALUACIÓN FINAL DE PERIODO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B77">
              <w:rPr>
                <w:rFonts w:ascii="Calibri" w:eastAsia="Times New Roman" w:hAnsi="Calibri" w:cs="Calibri"/>
                <w:b/>
                <w:bCs/>
                <w:lang w:val="es-MX"/>
              </w:rPr>
              <w:t>Ética: El Valor de la gratitud, cuanto sobre la acción de gracias " Mateo y su abuelo", guía en clase El ábol de la gratitud.</w:t>
            </w:r>
          </w:p>
        </w:tc>
      </w:tr>
      <w:tr w:rsidR="00265B77" w:rsidRPr="00265B77" w:rsidTr="00265B7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 xml:space="preserve">2.30 - 4.00 </w:t>
            </w:r>
            <w:r w:rsidRPr="00265B77">
              <w:rPr>
                <w:rFonts w:ascii="Calibri" w:eastAsia="Times New Roman" w:hAnsi="Calibri" w:cs="Calibri"/>
                <w:b/>
                <w:bCs/>
              </w:rPr>
              <w:lastRenderedPageBreak/>
              <w:t>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lastRenderedPageBreak/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B77" w:rsidRPr="00265B77" w:rsidRDefault="00265B77" w:rsidP="00265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B77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9B3ACE" w:rsidRDefault="009B3ACE"/>
    <w:sectPr w:rsidR="009B3A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7"/>
    <w:rsid w:val="00265B77"/>
    <w:rsid w:val="009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F7106-EE5B-4EBF-9D3A-024FC5B7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65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GetqbqDVa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2024-05-24T19:54:00Z</dcterms:created>
  <dcterms:modified xsi:type="dcterms:W3CDTF">2024-05-24T19:56:00Z</dcterms:modified>
</cp:coreProperties>
</file>