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951"/>
        <w:gridCol w:w="4978"/>
        <w:gridCol w:w="2687"/>
        <w:gridCol w:w="872"/>
        <w:gridCol w:w="2773"/>
      </w:tblGrid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74892">
              <w:rPr>
                <w:rFonts w:ascii="Calibri" w:eastAsia="Times New Roman" w:hAnsi="Calibri" w:cs="Calibri"/>
                <w:sz w:val="28"/>
                <w:szCs w:val="28"/>
              </w:rPr>
              <w:t>PRIMERO 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repaso de la familia de palabras.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074892">
              <w:rPr>
                <w:rFonts w:ascii="Calibri" w:eastAsia="Times New Roman" w:hAnsi="Calibri" w:cs="Calibri"/>
                <w:b/>
                <w:bCs/>
              </w:rPr>
              <w:t>Ingles:The</w:t>
            </w:r>
            <w:proofErr w:type="spellEnd"/>
            <w:proofErr w:type="gram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 days of the week: https://www.youtube.com/watch?v=mXMofxtDPUQ&amp;list=RDmXMofxtDPUQ&amp;start_radio=1 . Activity in the notebook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gramStart"/>
            <w:r w:rsidRPr="00074892">
              <w:rPr>
                <w:rFonts w:ascii="Calibri" w:eastAsia="Times New Roman" w:hAnsi="Calibri" w:cs="Calibri"/>
                <w:b/>
                <w:bCs/>
              </w:rPr>
              <w:t>Alphabet .</w:t>
            </w:r>
            <w:proofErr w:type="gram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Listenig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 exercises https://www.liveworksheets.com/w/en/english-language/939158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El círculo y la circunferencia. Explicación del tema en el libro web página 53.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Actividades: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Trabajo en el libro página 74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2- Repase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mos: Libro páginas 94 y 95.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Lenguas Castellana: Actividad en el cuaderno de escritura de refuerzo de las combinaciones pr.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lastRenderedPageBreak/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: Solve test preparation for the final exam .Photocopies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El triángulo. Iniciamos en el libro web página 50 para iniciar el tema.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Actividades: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Trabajo en el libro páginas 71 y 72.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2- Taller de repaso para evaluación final.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: We continue working the alphabet. Lesson about it.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SOCIALES: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Línea poligonales. Iniciamos con la lectura del libro páginas 64 y 65.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Actividades: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Trabajo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en el libro página 66.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2- Taller de repaso para evaluación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 : </w:t>
            </w:r>
            <w:r w:rsidRPr="00074892">
              <w:rPr>
                <w:rFonts w:ascii="Calibri" w:eastAsia="Times New Roman" w:hAnsi="Calibri" w:cs="Calibri"/>
                <w:b/>
                <w:bCs/>
              </w:rPr>
              <w:br/>
              <w:t xml:space="preserve">Review about senses. Interactive activities, we organize the name of each organ sense and we write the organ that we use for some objects.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RELIGIÓN: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SOCIALES: Prueba saber, sobre la experiencia y situaciones del colegio, desarrllada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Actividades: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Copia de la tabla +8 en el cuaderno de matemáticas.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2- Repasemos: Libro páginas 96 y 97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Tarea en casa fin de semana: Libro web página 20: ejercicios 1,2,3 y 4 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lastRenderedPageBreak/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Pienso y actúo como ciudadano del mundo, las personas tenemos diversas formas de pensar, desarrollaremos esta actiidad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Lengua: Dictado del vocabulario de la Pr-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E. Fisica. E. Física. Ritmo y Juego. Plantear situaciones con normas y limites mediante actividades en las que interviene el tiempo y la frecuencia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Science: Review about internal organs, we’ll write the name of each organ.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: Alphabet </w:t>
            </w:r>
            <w:proofErr w:type="gramStart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beggining</w:t>
            </w:r>
            <w:proofErr w:type="spellEnd"/>
            <w:proofErr w:type="gram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 sound of words . https://www.youtube.com/watch?v=Ypz3bsr6SZc. Remember the Homework : read and solve the Story Pedro´s Project in the platform 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lastRenderedPageBreak/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Cálculo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Ética: Me acepto tal y como soy, trabajo en copia sobre mis gustos.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E. Fisica. E. Física. Ritmo y Juego. Plantear situaciones con normas y limites mediante actividades en las que interviene el tiempo y la frecuencia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de repaso del exámen del II período. .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Science: Review about parts of the body. We’ll do a dictation of the body parts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074892">
              <w:rPr>
                <w:rFonts w:ascii="Calibri" w:eastAsia="Times New Roman" w:hAnsi="Calibri" w:cs="Calibri"/>
                <w:b/>
                <w:bCs/>
              </w:rPr>
              <w:t>Inglés:The</w:t>
            </w:r>
            <w:proofErr w:type="spellEnd"/>
            <w:proofErr w:type="gram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 alphabet . https://www.youtube.com/watch?v=kDdg2M1_EuE.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Art: Art: Polychrome, Color the fish, Page 27-28.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Math:Pyramid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 game contest with additions 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Figuras geométricas planas (cuadrado y rectángulo). Iniciamos con el libro web página 48 para la ilustración del tema.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Actividades: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1- Trabajo en el libro páginas 68 y 69. </w:t>
            </w: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2- Taller de repaso para evaluación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Taller de las </w:t>
            </w: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mayúculas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Taller de diminutivo y aumentativos.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science: Review about locomotor system, we’ll mark some muscles, bones of our body</w:t>
            </w:r>
          </w:p>
        </w:tc>
      </w:tr>
      <w:tr w:rsidR="00074892" w:rsidRPr="00074892" w:rsidTr="0007489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892" w:rsidRPr="00074892" w:rsidTr="00074892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74892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Tutoria:Lengua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: Dictado del vocabulario de la Pr-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Se trabajará en el libro </w:t>
            </w: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habilmente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ejercicios de atención.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</w:rPr>
              <w:t>Tutoria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4892" w:rsidRPr="00074892" w:rsidRDefault="00074892" w:rsidP="0007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074892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</w:tr>
    </w:tbl>
    <w:p w:rsidR="007E2BE5" w:rsidRPr="00074892" w:rsidRDefault="007E2BE5">
      <w:pPr>
        <w:rPr>
          <w:lang w:val="es-MX"/>
        </w:rPr>
      </w:pPr>
      <w:bookmarkStart w:id="0" w:name="_GoBack"/>
      <w:bookmarkEnd w:id="0"/>
    </w:p>
    <w:sectPr w:rsidR="007E2BE5" w:rsidRPr="00074892" w:rsidSect="000748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92"/>
    <w:rsid w:val="00074892"/>
    <w:rsid w:val="007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A38D4-561C-4F39-97E4-3241CF85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1</cp:revision>
  <dcterms:created xsi:type="dcterms:W3CDTF">2024-05-24T17:34:00Z</dcterms:created>
  <dcterms:modified xsi:type="dcterms:W3CDTF">2024-05-24T17:36:00Z</dcterms:modified>
</cp:coreProperties>
</file>