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95"/>
        <w:tblW w:w="17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4207"/>
        <w:gridCol w:w="2468"/>
        <w:gridCol w:w="4129"/>
        <w:gridCol w:w="3363"/>
      </w:tblGrid>
      <w:tr w:rsidR="008F159D" w:rsidRPr="008F159D" w:rsidTr="008F159D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8F159D" w:rsidRPr="008F159D" w:rsidTr="008F159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8F159D" w:rsidRPr="008F159D" w:rsidTr="008F159D">
        <w:trPr>
          <w:trHeight w:val="111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There was/There were speaking activity.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Prueba de la división: practicar videojuego en el libro web #3 página 16, consignar lección. Realizar actividad en la plataforma habilitada hasta el día viernes.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Irregular and Regular Verbs dictation base form and past list#1. - Notebook and Practice and Student's Book.</w:t>
            </w:r>
          </w:p>
        </w:tc>
      </w:tr>
      <w:tr w:rsidR="008F159D" w:rsidRPr="008F159D" w:rsidTr="008F159D">
        <w:trPr>
          <w:trHeight w:val="66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Danza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taller de repaso SIGNOS DE PUNTUACIÓN, actividad en el libro páginas: 46,47 y 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L.Castellana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FESTIVO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We will start with the explanation of the excretory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system.We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will read and complete pages 69 and 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: VERBO actividad de repaso.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Lectura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crítica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8F159D" w:rsidRPr="008F159D" w:rsidTr="008F159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There was/There were speaking activity.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Sociales: Organismos de protección y emergencia: lectura en el libro páginas 55 y 57.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Lección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Irregular and Regular Verbs working in class #2.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Prueba de la división. Practicar ejercicios en el cuaderno.</w:t>
            </w:r>
          </w:p>
        </w:tc>
      </w:tr>
      <w:tr w:rsidR="008F159D" w:rsidRPr="008F159D" w:rsidTr="008F159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8F159D" w:rsidRPr="008F159D" w:rsidTr="008F159D">
        <w:trPr>
          <w:trHeight w:val="87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División exacta e inexacta: Trabajar en el libro #3, páginas 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Sociales: Evaluación: Organismos de vigilancia y control. Trabajo en el libro página 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Sociales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TUTORIA: Evaluación de </w:t>
            </w:r>
            <w:proofErr w:type="spellStart"/>
            <w:proofErr w:type="gram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proofErr w:type="gram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LOS SIGNOS DE PUNTUACIÓN. Estudiar del cuaderno y del libro páginas 45 y 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E. Física. Actividades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fisicas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de saltos, fuerza abdominal y fuerza de brazos en colchonetas de manera controlada</w:t>
            </w:r>
          </w:p>
        </w:tc>
      </w:tr>
      <w:tr w:rsidR="008F159D" w:rsidRPr="008F159D" w:rsidTr="008F159D">
        <w:trPr>
          <w:trHeight w:val="65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L.Castellana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: consignación: SIGNOS DE PUNTUACIÓN.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: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Digestive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System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test.Estudiar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del cuaderno y páginas 66 y 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Matemáticas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Prueba de la división. Trabajar en el libro #3 páginas 34- 35.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E. Física. Actividades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fisicas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de saltos en colchonetas de manera controlada</w:t>
            </w:r>
          </w:p>
        </w:tc>
      </w:tr>
      <w:tr w:rsidR="008F159D" w:rsidRPr="008F159D" w:rsidTr="008F159D">
        <w:trPr>
          <w:trHeight w:val="108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Matemáticas: Practicar operaciones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Arte: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Culminación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Penacho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Ética: Hábito de estudio. Ver video, socializar en clase para trabajar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Sociales: Organismos de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emergencia:Trabajo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 en el libro páginas 58 y 59. Actividad de repaso en el libro web página 44 (puntos 1 y 2) y 46 (puntos 1 y 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Religión: Evaluación: Lección de la Biblia y actividades (cuaderno).</w:t>
            </w:r>
          </w:p>
        </w:tc>
      </w:tr>
      <w:tr w:rsidR="008F159D" w:rsidRPr="008F159D" w:rsidTr="008F159D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>Science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: Continuaremos con la revisión de la presentación oral del proyecto. </w:t>
            </w: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Last review of the digestive 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Irregular and Regular Verbs explanation.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Religión: Lectura en el libro: Las bodas de Caná, página 86, leer en la Biblia citas bíblicas.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Realizar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87.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 Reading Numbers in the Hundred Thousands. Multiplication : concept and terms examples</w:t>
            </w: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</w:r>
          </w:p>
        </w:tc>
      </w:tr>
      <w:tr w:rsidR="008F159D" w:rsidRPr="008F159D" w:rsidTr="008F159D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TUTORÍA: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/>
              </w:rPr>
              <w:t xml:space="preserve">TUTORÍA: Evaluación: División exacta, inexacta y términos de la división.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Practicar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y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estudiar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lección</w:t>
            </w:r>
            <w:proofErr w:type="spellEnd"/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F159D" w:rsidRPr="008F159D" w:rsidRDefault="008F159D" w:rsidP="008F1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F15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 </w:t>
            </w:r>
          </w:p>
        </w:tc>
      </w:tr>
    </w:tbl>
    <w:p w:rsidR="00F67347" w:rsidRDefault="00F67347"/>
    <w:sectPr w:rsidR="00F67347" w:rsidSect="008F159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9D"/>
    <w:rsid w:val="008F159D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DA56B-A619-407A-97E9-1205B639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2024-08-02T21:12:00Z</dcterms:created>
  <dcterms:modified xsi:type="dcterms:W3CDTF">2024-08-02T21:14:00Z</dcterms:modified>
</cp:coreProperties>
</file>